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F8" w:rsidRPr="005173F8" w:rsidRDefault="005173F8" w:rsidP="005173F8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5173F8">
        <w:rPr>
          <w:rFonts w:asciiTheme="majorEastAsia" w:eastAsiaTheme="majorEastAsia" w:hAnsiTheme="majorEastAsia" w:hint="eastAsia"/>
          <w:sz w:val="44"/>
          <w:szCs w:val="44"/>
        </w:rPr>
        <w:t>靖宇县教育局校外培训机构行政执法检查模板</w:t>
      </w:r>
    </w:p>
    <w:p w:rsidR="005173F8" w:rsidRDefault="005173F8" w:rsidP="005173F8">
      <w:r>
        <w:t xml:space="preserve"> 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靖宇县教育局校外培训机构行政执法检查记录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机构名称：______________________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机构地址：______________________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检查日期：______年____月____日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检查人员：______________________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一、办学资质检查</w:t>
      </w:r>
    </w:p>
    <w:p w:rsidR="005173F8" w:rsidRPr="005173F8" w:rsidRDefault="005173F8" w:rsidP="005173F8">
      <w:pPr>
        <w:rPr>
          <w:rFonts w:ascii="仿宋" w:eastAsia="仿宋" w:hAnsi="仿宋" w:hint="eastAsia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- 办学许可证：是否存在（是/否）；许可证是否在有效期内（是/否）；是否按规定公示（是/否）。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- 营业执照：是否存在（是/否）；是否与办学许可证信息一致（是/否）。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二、师资情况检查</w:t>
      </w:r>
    </w:p>
    <w:p w:rsidR="005173F8" w:rsidRPr="005173F8" w:rsidRDefault="005173F8" w:rsidP="005173F8">
      <w:pPr>
        <w:rPr>
          <w:rFonts w:ascii="仿宋" w:eastAsia="仿宋" w:hAnsi="仿宋" w:hint="eastAsia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- 教师资质：随机抽查[X]名教师，查看教师资格证或专业技能证书，是否均具备相应资质（是/否）；教师信息是否在机构显著位置公示（是/否）。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- 教师聘用：是否存在高薪挖</w:t>
      </w:r>
      <w:proofErr w:type="gramStart"/>
      <w:r w:rsidRPr="005173F8">
        <w:rPr>
          <w:rFonts w:ascii="仿宋" w:eastAsia="仿宋" w:hAnsi="仿宋" w:hint="eastAsia"/>
          <w:sz w:val="30"/>
          <w:szCs w:val="30"/>
        </w:rPr>
        <w:t>抢学校</w:t>
      </w:r>
      <w:proofErr w:type="gramEnd"/>
      <w:r w:rsidRPr="005173F8">
        <w:rPr>
          <w:rFonts w:ascii="仿宋" w:eastAsia="仿宋" w:hAnsi="仿宋" w:hint="eastAsia"/>
          <w:sz w:val="30"/>
          <w:szCs w:val="30"/>
        </w:rPr>
        <w:t>教师情况（是/否）；是否聘请境外外籍人员开展培训活动（是/否）。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三、培训内容检查</w:t>
      </w:r>
    </w:p>
    <w:p w:rsidR="005173F8" w:rsidRPr="005173F8" w:rsidRDefault="005173F8" w:rsidP="005173F8">
      <w:pPr>
        <w:rPr>
          <w:rFonts w:ascii="仿宋" w:eastAsia="仿宋" w:hAnsi="仿宋" w:hint="eastAsia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- 课程设置：查看培训教材和课程安排，是否存在超标超前培训内容（是/否）；非学科类培训机构是否存在从事学科类培训情况（是/否）；是否提供境外教育课程（是/否）。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lastRenderedPageBreak/>
        <w:t>- 教学活动：现场观察教学活动，是否符合“双减”政策要求（是/否）。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四、培训时间检查</w:t>
      </w:r>
    </w:p>
    <w:p w:rsidR="005173F8" w:rsidRPr="005173F8" w:rsidRDefault="005173F8" w:rsidP="005173F8">
      <w:pPr>
        <w:rPr>
          <w:rFonts w:ascii="仿宋" w:eastAsia="仿宋" w:hAnsi="仿宋" w:hint="eastAsia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- 线下培训：检查当日线下培训结束时间是否超过20:30（是/否）；课程间隔是否不少于10分钟（是/否）。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- 线上培训：</w:t>
      </w:r>
      <w:proofErr w:type="gramStart"/>
      <w:r w:rsidRPr="005173F8">
        <w:rPr>
          <w:rFonts w:ascii="仿宋" w:eastAsia="仿宋" w:hAnsi="仿宋" w:hint="eastAsia"/>
          <w:sz w:val="30"/>
          <w:szCs w:val="30"/>
        </w:rPr>
        <w:t>若机构</w:t>
      </w:r>
      <w:proofErr w:type="gramEnd"/>
      <w:r w:rsidRPr="005173F8">
        <w:rPr>
          <w:rFonts w:ascii="仿宋" w:eastAsia="仿宋" w:hAnsi="仿宋" w:hint="eastAsia"/>
          <w:sz w:val="30"/>
          <w:szCs w:val="30"/>
        </w:rPr>
        <w:t>存在线上培训，</w:t>
      </w:r>
      <w:proofErr w:type="gramStart"/>
      <w:r w:rsidRPr="005173F8">
        <w:rPr>
          <w:rFonts w:ascii="仿宋" w:eastAsia="仿宋" w:hAnsi="仿宋" w:hint="eastAsia"/>
          <w:sz w:val="30"/>
          <w:szCs w:val="30"/>
        </w:rPr>
        <w:t>查看线</w:t>
      </w:r>
      <w:proofErr w:type="gramEnd"/>
      <w:r w:rsidRPr="005173F8">
        <w:rPr>
          <w:rFonts w:ascii="仿宋" w:eastAsia="仿宋" w:hAnsi="仿宋" w:hint="eastAsia"/>
          <w:sz w:val="30"/>
          <w:szCs w:val="30"/>
        </w:rPr>
        <w:t>上培训结束时间是否晚于21:00（是/否）。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五、收费管理检查</w:t>
      </w:r>
    </w:p>
    <w:p w:rsidR="005173F8" w:rsidRPr="005173F8" w:rsidRDefault="005173F8" w:rsidP="005173F8">
      <w:pPr>
        <w:rPr>
          <w:rFonts w:ascii="仿宋" w:eastAsia="仿宋" w:hAnsi="仿宋" w:hint="eastAsia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- 收费公示：收费标准是否在机构显著位置公示（是/否）；公示内容是否完整准确（是/否）。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- 收费方式：是否存在超范围收费情况（是/否）；是否一次性收取</w:t>
      </w:r>
      <w:proofErr w:type="gramStart"/>
      <w:r w:rsidRPr="005173F8">
        <w:rPr>
          <w:rFonts w:ascii="仿宋" w:eastAsia="仿宋" w:hAnsi="仿宋" w:hint="eastAsia"/>
          <w:sz w:val="30"/>
          <w:szCs w:val="30"/>
        </w:rPr>
        <w:t>跨度超</w:t>
      </w:r>
      <w:proofErr w:type="gramEnd"/>
      <w:r w:rsidRPr="005173F8">
        <w:rPr>
          <w:rFonts w:ascii="仿宋" w:eastAsia="仿宋" w:hAnsi="仿宋" w:hint="eastAsia"/>
          <w:sz w:val="30"/>
          <w:szCs w:val="30"/>
        </w:rPr>
        <w:t>“三个月”或60个学时费用（是/否）；学科类校外培训是否按政府指导价收费（是/否）；是否使用规范的培训服务合同（是/否）。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六、安全管理检查</w:t>
      </w:r>
    </w:p>
    <w:p w:rsidR="005173F8" w:rsidRPr="005173F8" w:rsidRDefault="005173F8" w:rsidP="005173F8">
      <w:pPr>
        <w:rPr>
          <w:rFonts w:ascii="仿宋" w:eastAsia="仿宋" w:hAnsi="仿宋" w:hint="eastAsia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- 消防设施：消防设施是否配备齐全且完好有效（是/否）；疏散通道、安全出口是否畅通（是/否）；应急照明是否正常（是/否）。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- 安全制度：是否制定安全应急预案（是/否）；是否定期组织演练（是/否）；安全管理制度是否完善（是/否）。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七、广告宣传检查</w:t>
      </w:r>
    </w:p>
    <w:p w:rsidR="005173F8" w:rsidRPr="005173F8" w:rsidRDefault="005173F8" w:rsidP="005173F8">
      <w:pPr>
        <w:rPr>
          <w:rFonts w:ascii="仿宋" w:eastAsia="仿宋" w:hAnsi="仿宋" w:hint="eastAsia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- 广告内容：查看机构宣传资料、广告等，是否存在夸大培训效果、误导公众教育观念、制造家长焦虑等违法违规广告内容（是</w:t>
      </w:r>
      <w:r w:rsidRPr="005173F8">
        <w:rPr>
          <w:rFonts w:ascii="仿宋" w:eastAsia="仿宋" w:hAnsi="仿宋" w:hint="eastAsia"/>
          <w:sz w:val="30"/>
          <w:szCs w:val="30"/>
        </w:rPr>
        <w:lastRenderedPageBreak/>
        <w:t>/否）。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- 广告发布：是否存在违规刊登、播发校外培训广告情况（是/否）；是否在中小学校、幼儿园内开展商业广告活动（是/否）。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八、检查结果及处理意见</w:t>
      </w:r>
    </w:p>
    <w:p w:rsidR="005173F8" w:rsidRPr="005173F8" w:rsidRDefault="005173F8" w:rsidP="005173F8">
      <w:pPr>
        <w:rPr>
          <w:rFonts w:ascii="仿宋" w:eastAsia="仿宋" w:hAnsi="仿宋" w:hint="eastAsia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- 存在问题：______________________</w:t>
      </w:r>
    </w:p>
    <w:p w:rsidR="005173F8" w:rsidRPr="005173F8" w:rsidRDefault="005173F8" w:rsidP="005173F8">
      <w:pPr>
        <w:rPr>
          <w:rFonts w:ascii="仿宋" w:eastAsia="仿宋" w:hAnsi="仿宋" w:hint="eastAsia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- 处理意见：______________________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</w:p>
    <w:p w:rsidR="005173F8" w:rsidRPr="005173F8" w:rsidRDefault="005173F8" w:rsidP="005173F8">
      <w:pPr>
        <w:rPr>
          <w:rFonts w:ascii="仿宋" w:eastAsia="仿宋" w:hAnsi="仿宋" w:hint="eastAsia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机构负责人签字：______________________</w:t>
      </w:r>
    </w:p>
    <w:p w:rsidR="005173F8" w:rsidRPr="005173F8" w:rsidRDefault="005173F8" w:rsidP="005173F8">
      <w:pPr>
        <w:rPr>
          <w:rFonts w:ascii="仿宋" w:eastAsia="仿宋" w:hAnsi="仿宋"/>
          <w:sz w:val="30"/>
          <w:szCs w:val="30"/>
        </w:rPr>
      </w:pPr>
      <w:r w:rsidRPr="005173F8">
        <w:rPr>
          <w:rFonts w:ascii="仿宋" w:eastAsia="仿宋" w:hAnsi="仿宋"/>
          <w:sz w:val="30"/>
          <w:szCs w:val="30"/>
        </w:rPr>
        <w:t xml:space="preserve"> </w:t>
      </w:r>
    </w:p>
    <w:p w:rsidR="00115A90" w:rsidRPr="005173F8" w:rsidRDefault="005173F8" w:rsidP="005173F8">
      <w:pPr>
        <w:rPr>
          <w:rFonts w:ascii="仿宋" w:eastAsia="仿宋" w:hAnsi="仿宋" w:hint="eastAsia"/>
          <w:sz w:val="30"/>
          <w:szCs w:val="30"/>
        </w:rPr>
      </w:pPr>
      <w:r w:rsidRPr="005173F8">
        <w:rPr>
          <w:rFonts w:ascii="仿宋" w:eastAsia="仿宋" w:hAnsi="仿宋" w:hint="eastAsia"/>
          <w:sz w:val="30"/>
          <w:szCs w:val="30"/>
        </w:rPr>
        <w:t>备注：本检查记录一式两份，一份交被检查机构留存，一份由靖宇县教育局存档。</w:t>
      </w:r>
    </w:p>
    <w:sectPr w:rsidR="00115A90" w:rsidRPr="005173F8" w:rsidSect="00115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73F8"/>
    <w:rsid w:val="00115A90"/>
    <w:rsid w:val="001A3FD2"/>
    <w:rsid w:val="0051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2025-06-26T00:57:00Z</dcterms:created>
  <dcterms:modified xsi:type="dcterms:W3CDTF">2025-06-26T00:57:00Z</dcterms:modified>
</cp:coreProperties>
</file>