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7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950"/>
        <w:gridCol w:w="703"/>
        <w:gridCol w:w="3272"/>
        <w:gridCol w:w="1155"/>
        <w:gridCol w:w="1260"/>
        <w:gridCol w:w="1185"/>
        <w:gridCol w:w="1410"/>
        <w:gridCol w:w="1230"/>
        <w:gridCol w:w="840"/>
        <w:gridCol w:w="256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检查人员名录库（式样）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填报部门：（盖章）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执法部门全称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证件编号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执法类别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执法区域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是否组长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手机号码（必填项，将依据该号码授予该用户登录系统权限）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等线" w:hAnsi="等线" w:eastAsia="等线" w:cs="等线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等线" w:hAnsi="等线" w:eastAsia="等线" w:cs="等线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杨春刚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靖宇县人力资源和社会保障局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大队长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07-z03755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人社部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劳动保障监察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靖宇县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default" w:ascii="等线" w:hAnsi="等线" w:eastAsia="等线" w:cs="等线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等线" w:hAnsi="等线" w:eastAsia="等线" w:cs="等线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13943961615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等线" w:hAnsi="等线" w:eastAsia="等线" w:cs="等线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等线" w:hAnsi="等线" w:eastAsia="等线" w:cs="等线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靖宇县人力资源和社会保障局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07-z03754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人社部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劳动保障监察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靖宇县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13943961615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等线" w:hAnsi="等线" w:eastAsia="等线" w:cs="等线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井喨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靖宇县人力资源和社会保障局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07-z03757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人社部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劳动保障监察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靖宇县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default" w:ascii="等线" w:hAnsi="等线" w:eastAsia="等线" w:cs="等线"/>
                <w:b w:val="0"/>
                <w:bCs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等线" w:hAnsi="等线" w:eastAsia="等线" w:cs="等线"/>
                <w:b w:val="0"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15500207576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75C8A"/>
    <w:rsid w:val="2E77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2020-05-22T02:34:00Z</dcterms:created>
  <dc:creator>美佳mj</dc:creator>
  <cp:lastModifiedBy>美佳mj</cp:lastModifiedBy>
  <dcterms:modified xsi:type="dcterms:W3CDTF">2020-05-22T02:40:10Z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